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CC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A34C00" w:rsidRPr="00A34C00">
        <w:rPr>
          <w:rFonts w:ascii="Arial" w:hAnsi="Arial" w:cs="Arial"/>
        </w:rPr>
        <w:t>CONSTRUCCIÓN DE PAVIMENTO HIDRAULICO 3ERA ETAPA</w:t>
      </w:r>
    </w:p>
    <w:p w:rsidR="006169A0" w:rsidRPr="0023616C" w:rsidRDefault="006169A0" w:rsidP="004F4ECC">
      <w:pPr>
        <w:jc w:val="both"/>
        <w:rPr>
          <w:rFonts w:ascii="Arial" w:hAnsi="Arial" w:cs="Arial"/>
          <w:lang w:val="es-MX"/>
        </w:rPr>
      </w:pPr>
    </w:p>
    <w:p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proofErr w:type="gramStart"/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C363A3">
        <w:rPr>
          <w:rFonts w:ascii="Arial" w:hAnsi="Arial" w:cs="Arial"/>
        </w:rPr>
        <w:t xml:space="preserve"> </w:t>
      </w:r>
      <w:r w:rsidR="00A34C00" w:rsidRPr="00A34C00">
        <w:rPr>
          <w:rFonts w:ascii="Arial" w:hAnsi="Arial" w:cs="Arial"/>
        </w:rPr>
        <w:t>CHIQUITLA</w:t>
      </w:r>
      <w:proofErr w:type="gramEnd"/>
    </w:p>
    <w:p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A34C00">
        <w:rPr>
          <w:rFonts w:ascii="Arial" w:hAnsi="Arial" w:cs="Arial"/>
        </w:rPr>
        <w:t>LOLOTLA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:rsidR="00715CFA" w:rsidRDefault="00715CFA" w:rsidP="00715CFA">
      <w:pPr>
        <w:jc w:val="center"/>
        <w:rPr>
          <w:rFonts w:ascii="Arial" w:hAnsi="Arial" w:cs="Arial"/>
          <w:b/>
        </w:rPr>
      </w:pPr>
    </w:p>
    <w:p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:rsidR="00C01698" w:rsidRPr="00054E49" w:rsidRDefault="006169A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P</w:t>
                        </w:r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ISO PARA PAVIMENTO DE CONCRETO HIDRAULICO HECHO EN OBRA </w:t>
                        </w:r>
                        <w:proofErr w:type="spellStart"/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:rsidR="006169A0" w:rsidRPr="006169A0" w:rsidRDefault="00500C4B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500C4B">
                          <w:rPr>
                            <w:rFonts w:ascii="Arial" w:hAnsi="Arial" w:cs="Arial"/>
                            <w:b/>
                            <w:sz w:val="32"/>
                            <w:lang w:val="es-MX" w:eastAsia="es-MX"/>
                          </w:rPr>
                          <w:t>ALCANTARILLAS</w:t>
                        </w:r>
                      </w:p>
                    </w:tc>
                  </w:tr>
                </w:tbl>
                <w:p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:rsidR="00500C4B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EXCAVACION DE CORTE  EN CAJA, CON MAQUINARIA EN MATERIAL "C", SECO, EN SUPERFICIES MENORES A 400 M2, INCLUYE: ACAMELLONAMIENTO, AFINE DE CORTES, ACARREO LIBRE Y AFINE DE LOS CORTES, MANO DE OBRA, EQUIPO Y HERRAMIENTA. (MEDIDO COMPACTO)</w:t>
      </w: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:rsidR="00500C4B" w:rsidRDefault="00500C4B" w:rsidP="00500C4B">
      <w:pPr>
        <w:pStyle w:val="Prrafodelista"/>
        <w:jc w:val="both"/>
        <w:rPr>
          <w:rFonts w:ascii="Arial" w:hAnsi="Arial" w:cs="Arial"/>
          <w:b/>
        </w:rPr>
      </w:pPr>
    </w:p>
    <w:p w:rsidR="00500C4B" w:rsidRPr="00881DF3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 xml:space="preserve">PLANTILLA DE CONCRETO HIDRAULICO HECHO EN OBRA </w:t>
      </w:r>
      <w:proofErr w:type="spellStart"/>
      <w:r w:rsidRPr="00414163">
        <w:rPr>
          <w:rFonts w:ascii="Arial" w:hAnsi="Arial" w:cs="Arial"/>
          <w:b/>
        </w:rPr>
        <w:t>f´c</w:t>
      </w:r>
      <w:proofErr w:type="spellEnd"/>
      <w:r w:rsidRPr="00414163">
        <w:rPr>
          <w:rFonts w:ascii="Arial" w:hAnsi="Arial" w:cs="Arial"/>
          <w:b/>
        </w:rPr>
        <w:t>= 100 KG/CM2 DE 5 cm. DE ESPESOR PROMEDIO. INCLUYE: ELABORACION DE CONCRETO, MANO DE OBRA Y HERRAMIENTA</w:t>
      </w: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EJECUCIÓN, MEDICIÓN Y BASE DE PAGO SERA LA ESTABLECIDA EN LAS NORMAS DE CONSTRUCCION DE LA DEPENDENCIA NORMATIVA S.C.T. PARTICULARMENTE LAS FIJADAS EN EL LIBRO 3 NORMAS PARA CONSTRUCCION </w:t>
      </w:r>
      <w:r>
        <w:rPr>
          <w:rFonts w:ascii="Arial" w:hAnsi="Arial" w:cs="Arial"/>
        </w:rPr>
        <w:lastRenderedPageBreak/>
        <w:t>E INSTALACIONES; PARTE 01 CARRETERAS Y AUTOPISTAS; TITULO 02 ESTRUCTURAS Y OBRAS DE DRENAJE; CAPITULO 022</w:t>
      </w: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:rsidR="00500C4B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MURO DE PIEDRA BRAZA, ACABADO COMUN ASENTADA CON MORTERO CEMENTO-ARENA 1:3. INCLUYE: ACARREO DE MATERIAL A LA PRIMERA ESTAC</w:t>
      </w:r>
      <w:r>
        <w:rPr>
          <w:rFonts w:ascii="Arial" w:hAnsi="Arial" w:cs="Arial"/>
          <w:b/>
        </w:rPr>
        <w:t>ION, MANO DE OBRA Y HERRAMIENTA.</w:t>
      </w:r>
    </w:p>
    <w:p w:rsidR="00414163" w:rsidRDefault="00414163" w:rsidP="00500C4B">
      <w:pPr>
        <w:pStyle w:val="Prrafodelista"/>
        <w:jc w:val="both"/>
        <w:rPr>
          <w:rFonts w:ascii="Arial" w:hAnsi="Arial" w:cs="Arial"/>
          <w:b/>
        </w:rPr>
      </w:pP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:rsidR="00500C4B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SUMINISTRO E INSTALACION DE TUBERIA CORRUGADA DE POLIETILENO DE ALTA DENSIDAD DE 36" DE DIAMETRO BAJO NORMA NMX-E-241-CNCP-2013 INTERIOR LISO DE ALTO CONTRASTE, CAMPANA INTEGRADA CON REFUERZO CERAMICO Y DOBLE EMPAQUE ELASTOMERICO, INCLUYE PRUEBA DE HERMETICIDAD BAJO NOM-001-CONAGUA-2011.</w:t>
      </w: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023</w:t>
      </w: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 xml:space="preserve">   RELLENO COMPACTADO CON PISON DE MANO CON MATERIAL PRODUCTO DE EXCAVACION, EN CAPAS DE 20 CM. DE ESPESOR, INCLUYE: INCORPORACION DE HUMEDAD, MANO DE OBRA Y HERRAMIENTA.</w:t>
      </w:r>
    </w:p>
    <w:p w:rsidR="00500C4B" w:rsidRPr="00A33979" w:rsidRDefault="00500C4B" w:rsidP="00500C4B">
      <w:pPr>
        <w:pStyle w:val="Prrafodelista"/>
        <w:jc w:val="both"/>
        <w:rPr>
          <w:rFonts w:ascii="Arial" w:hAnsi="Arial" w:cs="Arial"/>
        </w:rPr>
      </w:pP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024</w:t>
      </w:r>
    </w:p>
    <w:p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414163">
      <w:pPr>
        <w:pStyle w:val="Prrafodelista"/>
        <w:jc w:val="both"/>
        <w:rPr>
          <w:rFonts w:ascii="Arial" w:hAnsi="Arial" w:cs="Arial"/>
        </w:rPr>
      </w:pPr>
      <w:r w:rsidRPr="00414163">
        <w:rPr>
          <w:rFonts w:ascii="Arial" w:hAnsi="Arial" w:cs="Arial"/>
          <w:b/>
          <w:sz w:val="32"/>
          <w:lang w:val="es-MX" w:eastAsia="es-MX"/>
        </w:rPr>
        <w:t>MURO DE CONTENCIÓN</w:t>
      </w: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:rsidR="00414163" w:rsidRDefault="00414163" w:rsidP="00414163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EXCAVACION DE CORTE  EN CAJA, CON MAQUINARIA EN MATERIAL "C", SECO, EN SUPERFICIES MENORES A 400 M2, INCLUYE: ACAMELLONAMIENTO, AFINE DE CORTES, ACARREO LIBRE Y AFINE DE LOS CORTES, MANO DE OBRA, EQUIPO Y HERRAMIENTA. (MEDIDO COMPACTO)</w:t>
      </w:r>
    </w:p>
    <w:p w:rsidR="00414163" w:rsidRDefault="00414163" w:rsidP="00414163">
      <w:pPr>
        <w:pStyle w:val="Prrafodelista"/>
        <w:jc w:val="both"/>
        <w:rPr>
          <w:rFonts w:ascii="Arial" w:hAnsi="Arial" w:cs="Arial"/>
        </w:rPr>
      </w:pPr>
    </w:p>
    <w:p w:rsidR="00414163" w:rsidRDefault="00414163" w:rsidP="00414163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EJECUCIÓN, MEDICIÓN Y BASE DE PAGO SERA LA ESTABLECIDA EN LAS NORMAS DE CONSTRUCCION DE LA DEPENDENCIA NORMATIVA S.C.T. PARTICULARMENTE LAS FIJADAS EN EL LIBRO 3 NORMAS PARA CONSTRUCCION </w:t>
      </w:r>
      <w:r>
        <w:rPr>
          <w:rFonts w:ascii="Arial" w:hAnsi="Arial" w:cs="Arial"/>
        </w:rPr>
        <w:lastRenderedPageBreak/>
        <w:t>E INSTALACIONES; PARTE 01 CARRETERAS Y AUTOPISTAS; TITULO 02 ESTRUCTURAS Y OBRAS DE DRENAJE; CAPITULO 022</w:t>
      </w:r>
    </w:p>
    <w:p w:rsidR="00414163" w:rsidRDefault="00414163" w:rsidP="00414163">
      <w:pPr>
        <w:pStyle w:val="Prrafodelista"/>
        <w:jc w:val="both"/>
        <w:rPr>
          <w:rFonts w:ascii="Arial" w:hAnsi="Arial" w:cs="Arial"/>
          <w:b/>
        </w:rPr>
      </w:pPr>
    </w:p>
    <w:p w:rsidR="00414163" w:rsidRPr="00881DF3" w:rsidRDefault="00414163" w:rsidP="00414163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 xml:space="preserve">PLANTILLA DE CONCRETO HIDRAULICO HECHO EN OBRA </w:t>
      </w:r>
      <w:proofErr w:type="spellStart"/>
      <w:r w:rsidRPr="00414163">
        <w:rPr>
          <w:rFonts w:ascii="Arial" w:hAnsi="Arial" w:cs="Arial"/>
          <w:b/>
        </w:rPr>
        <w:t>f´c</w:t>
      </w:r>
      <w:proofErr w:type="spellEnd"/>
      <w:r w:rsidRPr="00414163">
        <w:rPr>
          <w:rFonts w:ascii="Arial" w:hAnsi="Arial" w:cs="Arial"/>
          <w:b/>
        </w:rPr>
        <w:t>= 100 KG/CM2 DE 5 cm. DE ESPESOR PROMEDIO. INCLUYE: ELABORACION DE CONCRETO, MANO DE OBRA Y HERRAMIENTA</w:t>
      </w:r>
    </w:p>
    <w:p w:rsidR="00414163" w:rsidRDefault="00414163" w:rsidP="00414163">
      <w:pPr>
        <w:pStyle w:val="Prrafodelista"/>
        <w:jc w:val="both"/>
        <w:rPr>
          <w:rFonts w:ascii="Arial" w:hAnsi="Arial" w:cs="Arial"/>
        </w:rPr>
      </w:pPr>
    </w:p>
    <w:p w:rsidR="00414163" w:rsidRDefault="00414163" w:rsidP="00414163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:rsidR="00414163" w:rsidRDefault="00414163" w:rsidP="00414163">
      <w:pPr>
        <w:pStyle w:val="Prrafodelista"/>
        <w:jc w:val="both"/>
        <w:rPr>
          <w:rFonts w:ascii="Arial" w:hAnsi="Arial" w:cs="Arial"/>
        </w:rPr>
      </w:pPr>
    </w:p>
    <w:p w:rsidR="00414163" w:rsidRDefault="00414163" w:rsidP="00414163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MURO DE PIEDRA BRAZA, ACABADO COMUN ASENTADA CON MORTERO CEMENTO-ARENA 1:3. INCLUYE: ACARREO DE MATERIAL A LA PRIMERA ESTAC</w:t>
      </w:r>
      <w:r>
        <w:rPr>
          <w:rFonts w:ascii="Arial" w:hAnsi="Arial" w:cs="Arial"/>
          <w:b/>
        </w:rPr>
        <w:t>ION, MANO DE OBRA Y HERRAMIENTA.</w:t>
      </w:r>
    </w:p>
    <w:p w:rsidR="00414163" w:rsidRDefault="00414163" w:rsidP="00414163">
      <w:pPr>
        <w:pStyle w:val="Prrafodelista"/>
        <w:jc w:val="both"/>
        <w:rPr>
          <w:rFonts w:ascii="Arial" w:hAnsi="Arial" w:cs="Arial"/>
          <w:b/>
        </w:rPr>
      </w:pPr>
    </w:p>
    <w:p w:rsidR="00414163" w:rsidRDefault="00414163" w:rsidP="00414163">
      <w:pPr>
        <w:pStyle w:val="Prrafodelista"/>
        <w:jc w:val="both"/>
        <w:rPr>
          <w:rFonts w:ascii="Arial" w:hAnsi="Arial" w:cs="Arial"/>
        </w:rPr>
      </w:pPr>
    </w:p>
    <w:p w:rsidR="00360975" w:rsidRDefault="00414163" w:rsidP="00414163">
      <w:pPr>
        <w:pStyle w:val="Prrafodelista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  <w:bookmarkStart w:id="0" w:name="_GoBack"/>
      <w:bookmarkEnd w:id="0"/>
    </w:p>
    <w:sectPr w:rsidR="00360975" w:rsidSect="00324C6F">
      <w:headerReference w:type="default" r:id="rId9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B2C" w:rsidRDefault="00150B2C" w:rsidP="0044599A">
      <w:r>
        <w:separator/>
      </w:r>
    </w:p>
  </w:endnote>
  <w:endnote w:type="continuationSeparator" w:id="0">
    <w:p w:rsidR="00150B2C" w:rsidRDefault="00150B2C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B2C" w:rsidRDefault="00150B2C" w:rsidP="0044599A">
      <w:r>
        <w:separator/>
      </w:r>
    </w:p>
  </w:footnote>
  <w:footnote w:type="continuationSeparator" w:id="0">
    <w:p w:rsidR="00150B2C" w:rsidRDefault="00150B2C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DA7D5-002B-4C60-A026-07056586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3078</TotalTime>
  <Pages>5</Pages>
  <Words>1172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</cp:lastModifiedBy>
  <cp:revision>116</cp:revision>
  <cp:lastPrinted>2019-10-10T22:23:00Z</cp:lastPrinted>
  <dcterms:created xsi:type="dcterms:W3CDTF">2013-01-31T17:19:00Z</dcterms:created>
  <dcterms:modified xsi:type="dcterms:W3CDTF">2019-10-10T22:23:00Z</dcterms:modified>
</cp:coreProperties>
</file>